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1E2E" w14:textId="45C7316F" w:rsidR="007941B8" w:rsidRDefault="007941B8" w:rsidP="000A7706">
      <w:pPr>
        <w:jc w:val="center"/>
        <w:rPr>
          <w:b/>
          <w:sz w:val="32"/>
          <w:szCs w:val="32"/>
        </w:rPr>
      </w:pPr>
      <w:r>
        <w:rPr>
          <w:b/>
          <w:noProof/>
          <w:sz w:val="32"/>
          <w:szCs w:val="32"/>
        </w:rPr>
        <w:drawing>
          <wp:inline distT="0" distB="0" distL="0" distR="0" wp14:anchorId="497CC9CE" wp14:editId="01D1FA0C">
            <wp:extent cx="2357120" cy="1371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353" cy="1374063"/>
                    </a:xfrm>
                    <a:prstGeom prst="rect">
                      <a:avLst/>
                    </a:prstGeom>
                    <a:noFill/>
                    <a:ln>
                      <a:noFill/>
                    </a:ln>
                  </pic:spPr>
                </pic:pic>
              </a:graphicData>
            </a:graphic>
          </wp:inline>
        </w:drawing>
      </w:r>
    </w:p>
    <w:p w14:paraId="070EC13A" w14:textId="77777777" w:rsidR="007941B8" w:rsidRDefault="007941B8" w:rsidP="000A7706">
      <w:pPr>
        <w:jc w:val="center"/>
        <w:rPr>
          <w:b/>
          <w:sz w:val="32"/>
          <w:szCs w:val="32"/>
        </w:rPr>
      </w:pPr>
    </w:p>
    <w:p w14:paraId="498CBB21" w14:textId="77777777" w:rsidR="000A7706" w:rsidRPr="009967FB" w:rsidRDefault="000A7706" w:rsidP="000A7706">
      <w:pPr>
        <w:jc w:val="center"/>
        <w:rPr>
          <w:b/>
          <w:sz w:val="32"/>
          <w:szCs w:val="32"/>
        </w:rPr>
      </w:pPr>
      <w:r w:rsidRPr="009967FB">
        <w:rPr>
          <w:b/>
          <w:sz w:val="32"/>
          <w:szCs w:val="32"/>
        </w:rPr>
        <w:t>THE SACRED TRUST:</w:t>
      </w:r>
    </w:p>
    <w:p w14:paraId="36F3C94A" w14:textId="77777777" w:rsidR="000A7706" w:rsidRPr="009967FB" w:rsidRDefault="000A7706" w:rsidP="000A7706">
      <w:pPr>
        <w:jc w:val="center"/>
        <w:rPr>
          <w:b/>
        </w:rPr>
      </w:pPr>
      <w:r w:rsidRPr="009967FB">
        <w:rPr>
          <w:b/>
        </w:rPr>
        <w:t>Mandates for Forerunners</w:t>
      </w:r>
    </w:p>
    <w:p w14:paraId="417DEFBA" w14:textId="77777777" w:rsidR="000A7706" w:rsidRPr="009967FB" w:rsidRDefault="000A7706" w:rsidP="000A7706">
      <w:pPr>
        <w:jc w:val="center"/>
        <w:rPr>
          <w:i/>
        </w:rPr>
      </w:pPr>
      <w:r w:rsidRPr="009967FB">
        <w:rPr>
          <w:i/>
        </w:rPr>
        <w:t>Friends of the Bridegroom preparing the way for the second coming of Jesus</w:t>
      </w:r>
    </w:p>
    <w:p w14:paraId="1762963A" w14:textId="77777777" w:rsidR="000A7706" w:rsidRDefault="000A7706" w:rsidP="000A7706"/>
    <w:p w14:paraId="3C29F8E0" w14:textId="3578DBED" w:rsidR="000A7706" w:rsidRDefault="000A7706" w:rsidP="007941B8">
      <w:pPr>
        <w:jc w:val="both"/>
      </w:pPr>
      <w:r>
        <w:t xml:space="preserve">It is a prophetic call to refuse flatly to accept something less than the radical and passionate search for God and His purposes for this generation. It is a commitment, but at the same time it is a challenge for us to live in </w:t>
      </w:r>
      <w:r w:rsidR="00002943">
        <w:t>a form of unconditional pursuit of an</w:t>
      </w:r>
      <w:r>
        <w:t xml:space="preserve"> intimacy with Jesus as forerunners who operate in the power of the Holy Spirit. The Holy Spirit</w:t>
      </w:r>
      <w:r w:rsidR="007D0ED2">
        <w:t xml:space="preserve"> prepares us to teach others about</w:t>
      </w:r>
      <w:r>
        <w:t xml:space="preserve"> the Lord's return. At the Philadelphia House of Prayer, we do seven core commitments to maintain the Sacred Commitment daily. These seven steps are specific strategies to achieve the ultimate </w:t>
      </w:r>
      <w:r w:rsidR="0011429A">
        <w:t>goal, which</w:t>
      </w:r>
      <w:r>
        <w:t xml:space="preserve"> is the Sacred Commitment. </w:t>
      </w:r>
    </w:p>
    <w:p w14:paraId="313D7FFE" w14:textId="77777777" w:rsidR="000A7706" w:rsidRDefault="000A7706" w:rsidP="007941B8">
      <w:pPr>
        <w:jc w:val="both"/>
      </w:pPr>
    </w:p>
    <w:p w14:paraId="1F640C37" w14:textId="067EAB88" w:rsidR="000A7706" w:rsidRDefault="000A7706" w:rsidP="007941B8">
      <w:pPr>
        <w:jc w:val="both"/>
      </w:pPr>
      <w:r w:rsidRPr="000A7706">
        <w:rPr>
          <w:b/>
        </w:rPr>
        <w:t>1)</w:t>
      </w:r>
      <w:r>
        <w:t xml:space="preserve"> </w:t>
      </w:r>
      <w:r w:rsidRPr="007D0ED2">
        <w:rPr>
          <w:b/>
        </w:rPr>
        <w:t>Pray daily:</w:t>
      </w:r>
      <w:r>
        <w:t xml:space="preserve"> Connec</w:t>
      </w:r>
      <w:r w:rsidR="00002943">
        <w:t>t</w:t>
      </w:r>
      <w:r w:rsidR="00F5083C">
        <w:t>ing</w:t>
      </w:r>
      <w:r>
        <w:t xml:space="preserve"> with God, prayer is the vehicle to cross the bridge linking heaven and earth so we will be able to change ourselves, our homes, cities</w:t>
      </w:r>
      <w:r w:rsidR="007D0ED2">
        <w:t>,</w:t>
      </w:r>
      <w:r>
        <w:t xml:space="preserve"> and nation. </w:t>
      </w:r>
    </w:p>
    <w:p w14:paraId="5C3564C2" w14:textId="77777777" w:rsidR="000A7706" w:rsidRDefault="000A7706" w:rsidP="007941B8">
      <w:pPr>
        <w:jc w:val="both"/>
      </w:pPr>
    </w:p>
    <w:p w14:paraId="07674AF6" w14:textId="71DBB584" w:rsidR="000A7706" w:rsidRDefault="000A7706" w:rsidP="007941B8">
      <w:pPr>
        <w:jc w:val="both"/>
      </w:pPr>
      <w:r>
        <w:t>a) We ask that those w</w:t>
      </w:r>
      <w:r w:rsidR="007D0ED2">
        <w:t xml:space="preserve">ho are part of the Philadelphia </w:t>
      </w:r>
      <w:r>
        <w:t xml:space="preserve">House </w:t>
      </w:r>
      <w:r w:rsidR="007D0ED2">
        <w:t xml:space="preserve">of Prayer </w:t>
      </w:r>
      <w:r>
        <w:t>Staff devote daily time to be in the prayer room, praying, meditating on the Word, studying, doing his devotional or just worshiping God. We recommend spending</w:t>
      </w:r>
      <w:r w:rsidR="007D0ED2">
        <w:t xml:space="preserve"> at least two</w:t>
      </w:r>
      <w:r>
        <w:t xml:space="preserve"> hours a day that are significant to our time tithe to God. This time is defined by </w:t>
      </w:r>
      <w:proofErr w:type="gramStart"/>
      <w:r>
        <w:t>yourself</w:t>
      </w:r>
      <w:proofErr w:type="gramEnd"/>
      <w:r>
        <w:t>, m</w:t>
      </w:r>
      <w:r w:rsidR="007D0ED2">
        <w:t>aking a commitment to comply</w:t>
      </w:r>
      <w:r>
        <w:t>. (</w:t>
      </w:r>
      <w:proofErr w:type="gramStart"/>
      <w:r w:rsidR="00F5083C">
        <w:t>with</w:t>
      </w:r>
      <w:proofErr w:type="gramEnd"/>
      <w:r w:rsidR="007D0ED2">
        <w:t xml:space="preserve"> a minimum of 30 minutes).</w:t>
      </w:r>
    </w:p>
    <w:p w14:paraId="20B362BC" w14:textId="544AD04C" w:rsidR="000A7706" w:rsidRDefault="000A7706" w:rsidP="007941B8">
      <w:pPr>
        <w:jc w:val="both"/>
      </w:pPr>
      <w:r>
        <w:t xml:space="preserve">My commitment is to take ____________________daily at </w:t>
      </w:r>
      <w:r w:rsidR="00F5083C">
        <w:t xml:space="preserve">the </w:t>
      </w:r>
      <w:r>
        <w:t>Phil</w:t>
      </w:r>
      <w:r w:rsidR="00F5083C">
        <w:t>adelphia Prayer House of Prayer</w:t>
      </w:r>
      <w:r>
        <w:t xml:space="preserve"> prayer room for the time I am part of the Staff. </w:t>
      </w:r>
    </w:p>
    <w:p w14:paraId="1CDF95F3" w14:textId="77777777" w:rsidR="000A7706" w:rsidRDefault="000A7706" w:rsidP="007941B8">
      <w:pPr>
        <w:jc w:val="both"/>
      </w:pPr>
    </w:p>
    <w:p w14:paraId="488841FA" w14:textId="31CE8E43" w:rsidR="000A7706" w:rsidRDefault="000A7706" w:rsidP="007941B8">
      <w:pPr>
        <w:jc w:val="both"/>
      </w:pPr>
      <w:r>
        <w:t>b) To assess co</w:t>
      </w:r>
      <w:r w:rsidR="00F5083C">
        <w:t>mpliance with this commitment you need to complete</w:t>
      </w:r>
      <w:r>
        <w:t xml:space="preserve"> a daily devo</w:t>
      </w:r>
      <w:r w:rsidR="00F5083C">
        <w:t>tional sheet. Y</w:t>
      </w:r>
      <w:r>
        <w:t>ou can develop your own devotional themes or take as a guide the sheet provided every Monday by the staff</w:t>
      </w:r>
      <w:r w:rsidR="00F5083C">
        <w:t>. (This sheet</w:t>
      </w:r>
      <w:r>
        <w:t xml:space="preserve"> contain</w:t>
      </w:r>
      <w:r w:rsidR="00F5083C">
        <w:t>s a brief passage or verse and four questions.)</w:t>
      </w:r>
      <w:r>
        <w:t xml:space="preserve"> This sheet is due on Friday of each week. </w:t>
      </w:r>
    </w:p>
    <w:p w14:paraId="2E57DE3A" w14:textId="77777777" w:rsidR="000A7706" w:rsidRDefault="000A7706" w:rsidP="007941B8">
      <w:pPr>
        <w:jc w:val="both"/>
      </w:pPr>
    </w:p>
    <w:p w14:paraId="4EA7A4D7" w14:textId="77777777" w:rsidR="0084640A" w:rsidRDefault="000A7706" w:rsidP="0084640A">
      <w:pPr>
        <w:jc w:val="both"/>
      </w:pPr>
      <w:r w:rsidRPr="000A7706">
        <w:rPr>
          <w:b/>
        </w:rPr>
        <w:t xml:space="preserve">2) </w:t>
      </w:r>
      <w:r w:rsidRPr="007D0ED2">
        <w:rPr>
          <w:b/>
        </w:rPr>
        <w:t>Fast weekly:</w:t>
      </w:r>
      <w:r w:rsidR="00F5083C">
        <w:t xml:space="preserve"> F</w:t>
      </w:r>
      <w:r>
        <w:t>ocus y</w:t>
      </w:r>
      <w:r w:rsidR="00F5083C">
        <w:t>our heart to fast at least one</w:t>
      </w:r>
      <w:r>
        <w:t xml:space="preserve"> day a week as a lifestyle. </w:t>
      </w:r>
    </w:p>
    <w:p w14:paraId="16735E35" w14:textId="106BA7D2" w:rsidR="000A7706" w:rsidRDefault="00F5083C" w:rsidP="0084640A">
      <w:pPr>
        <w:jc w:val="both"/>
      </w:pPr>
      <w:r w:rsidRPr="007A280A">
        <w:t>Special Note: Fasting should never be compulsory. All fasting is always voluntary. Please seek medical advice before you fast food, especially if you have any existing medical concerns or conditions. If you are under the age of 18, discuss your desire to fast with your parents and seek medical advice and supervision.</w:t>
      </w:r>
    </w:p>
    <w:p w14:paraId="0D11E35B" w14:textId="77777777" w:rsidR="0084640A" w:rsidRPr="0084640A" w:rsidRDefault="0084640A" w:rsidP="0084640A">
      <w:pPr>
        <w:jc w:val="both"/>
      </w:pPr>
    </w:p>
    <w:p w14:paraId="62F1E687" w14:textId="32817E8E" w:rsidR="000A7706" w:rsidRDefault="000A7706" w:rsidP="007941B8">
      <w:pPr>
        <w:jc w:val="both"/>
      </w:pPr>
      <w:r w:rsidRPr="000A7706">
        <w:rPr>
          <w:b/>
        </w:rPr>
        <w:t xml:space="preserve">3) </w:t>
      </w:r>
      <w:r w:rsidRPr="0084640A">
        <w:rPr>
          <w:b/>
        </w:rPr>
        <w:t>Do Justice:</w:t>
      </w:r>
      <w:r>
        <w:t xml:space="preserve"> </w:t>
      </w:r>
      <w:r w:rsidR="00A45DF6">
        <w:t>Be</w:t>
      </w:r>
      <w:r>
        <w:t xml:space="preserve"> enthusiastic for works of righteousness </w:t>
      </w:r>
      <w:r w:rsidR="007B0AA6">
        <w:t>that</w:t>
      </w:r>
      <w:r>
        <w:t xml:space="preserve"> exalt Jesus. Through prayer</w:t>
      </w:r>
      <w:r w:rsidR="007B0AA6">
        <w:t>,</w:t>
      </w:r>
      <w:r>
        <w:t xml:space="preserve"> we release the Lord heavenly </w:t>
      </w:r>
      <w:r w:rsidR="004B32D5">
        <w:t>plumb</w:t>
      </w:r>
      <w:r w:rsidR="007B0AA6">
        <w:t xml:space="preserve"> </w:t>
      </w:r>
      <w:r w:rsidR="00714F97">
        <w:t xml:space="preserve">line </w:t>
      </w:r>
      <w:r>
        <w:t>in</w:t>
      </w:r>
      <w:r w:rsidR="004B32D5">
        <w:t>to</w:t>
      </w:r>
      <w:r>
        <w:t xml:space="preserve"> o</w:t>
      </w:r>
      <w:r w:rsidR="004B32D5">
        <w:t>ur communities to straighten what is</w:t>
      </w:r>
      <w:r>
        <w:t xml:space="preserve"> crooked. </w:t>
      </w:r>
    </w:p>
    <w:p w14:paraId="7525A99F" w14:textId="77777777" w:rsidR="000A7706" w:rsidRDefault="000A7706" w:rsidP="007941B8">
      <w:pPr>
        <w:jc w:val="both"/>
      </w:pPr>
    </w:p>
    <w:p w14:paraId="40E93E22" w14:textId="2CE0DBE3" w:rsidR="000A7706" w:rsidRDefault="000A7706" w:rsidP="007941B8">
      <w:pPr>
        <w:jc w:val="both"/>
      </w:pPr>
      <w:r w:rsidRPr="007B0AA6">
        <w:rPr>
          <w:b/>
        </w:rPr>
        <w:t xml:space="preserve">4) </w:t>
      </w:r>
      <w:r w:rsidRPr="0084640A">
        <w:rPr>
          <w:b/>
        </w:rPr>
        <w:t xml:space="preserve">Give </w:t>
      </w:r>
      <w:r w:rsidR="007B0AA6" w:rsidRPr="0084640A">
        <w:rPr>
          <w:b/>
        </w:rPr>
        <w:t>Extravagantly</w:t>
      </w:r>
      <w:r w:rsidRPr="0084640A">
        <w:rPr>
          <w:b/>
        </w:rPr>
        <w:t>:</w:t>
      </w:r>
      <w:r w:rsidRPr="0084640A">
        <w:t xml:space="preserve"> </w:t>
      </w:r>
      <w:r w:rsidR="00C306EC">
        <w:t>Honor</w:t>
      </w:r>
      <w:r w:rsidR="006356A1">
        <w:t xml:space="preserve"> God with </w:t>
      </w:r>
      <w:r w:rsidR="00C306EC">
        <w:t>y</w:t>
      </w:r>
      <w:r w:rsidR="006356A1">
        <w:t xml:space="preserve">our resources. </w:t>
      </w:r>
      <w:r>
        <w:t>The</w:t>
      </w:r>
      <w:r w:rsidR="00C306EC">
        <w:t xml:space="preserve">re is joy in giving and </w:t>
      </w:r>
      <w:r w:rsidR="00A45DF6">
        <w:t xml:space="preserve">there is </w:t>
      </w:r>
      <w:r w:rsidR="00C306EC">
        <w:t>an open heaven with so many blessings for those who obey his commands</w:t>
      </w:r>
      <w:r>
        <w:t xml:space="preserve">. </w:t>
      </w:r>
    </w:p>
    <w:p w14:paraId="4F01847A" w14:textId="77777777" w:rsidR="000A7706" w:rsidRDefault="000A7706" w:rsidP="007941B8">
      <w:pPr>
        <w:jc w:val="both"/>
      </w:pPr>
    </w:p>
    <w:p w14:paraId="08442C44" w14:textId="2A6821FD" w:rsidR="000A7706" w:rsidRDefault="000A7706" w:rsidP="007941B8">
      <w:pPr>
        <w:jc w:val="both"/>
      </w:pPr>
      <w:r w:rsidRPr="007B0AA6">
        <w:rPr>
          <w:b/>
        </w:rPr>
        <w:t xml:space="preserve">5) </w:t>
      </w:r>
      <w:r w:rsidRPr="00C306EC">
        <w:rPr>
          <w:b/>
        </w:rPr>
        <w:t>Living in Holiness:</w:t>
      </w:r>
      <w:r w:rsidR="00C306EC">
        <w:t xml:space="preserve"> Live</w:t>
      </w:r>
      <w:r>
        <w:t xml:space="preserve"> fascinated in the presence </w:t>
      </w:r>
      <w:r w:rsidR="007B0AA6">
        <w:t xml:space="preserve">of God </w:t>
      </w:r>
      <w:r>
        <w:t>and worship God with a pure heart, clean hands</w:t>
      </w:r>
      <w:r w:rsidR="00C306EC">
        <w:t>,</w:t>
      </w:r>
      <w:r>
        <w:t xml:space="preserve"> and lips. </w:t>
      </w:r>
    </w:p>
    <w:p w14:paraId="3A62EE6A" w14:textId="0C526CB3" w:rsidR="000A7706" w:rsidRDefault="000A7706" w:rsidP="007941B8">
      <w:pPr>
        <w:jc w:val="both"/>
      </w:pPr>
      <w:r w:rsidRPr="007B0AA6">
        <w:rPr>
          <w:b/>
        </w:rPr>
        <w:lastRenderedPageBreak/>
        <w:t xml:space="preserve">6) </w:t>
      </w:r>
      <w:r w:rsidRPr="00C306EC">
        <w:rPr>
          <w:b/>
        </w:rPr>
        <w:t>Lead Diligently:</w:t>
      </w:r>
      <w:r w:rsidR="00C306EC">
        <w:t xml:space="preserve"> Take</w:t>
      </w:r>
      <w:r>
        <w:t xml:space="preserve"> initiative to serve others. Lead and carry out the work </w:t>
      </w:r>
      <w:r w:rsidR="00C306EC">
        <w:t>of the Great Commission. Lead</w:t>
      </w:r>
      <w:r>
        <w:t xml:space="preserve"> weekly prayer meetings and Bible studies (focused on training </w:t>
      </w:r>
      <w:r w:rsidR="007B0AA6">
        <w:t>forerunners</w:t>
      </w:r>
      <w:r>
        <w:t>)</w:t>
      </w:r>
      <w:r w:rsidR="00C306EC">
        <w:t>.</w:t>
      </w:r>
      <w:r>
        <w:t xml:space="preserve"> </w:t>
      </w:r>
    </w:p>
    <w:p w14:paraId="00613DD1" w14:textId="77777777" w:rsidR="007B0AA6" w:rsidRDefault="007B0AA6" w:rsidP="007941B8">
      <w:pPr>
        <w:jc w:val="both"/>
      </w:pPr>
    </w:p>
    <w:p w14:paraId="2D8D1E38" w14:textId="7142BB7D" w:rsidR="000A7706" w:rsidRDefault="000A7706" w:rsidP="007941B8">
      <w:pPr>
        <w:jc w:val="both"/>
      </w:pPr>
      <w:r w:rsidRPr="007B0AA6">
        <w:rPr>
          <w:b/>
        </w:rPr>
        <w:t xml:space="preserve">7) </w:t>
      </w:r>
      <w:r w:rsidRPr="00C306EC">
        <w:rPr>
          <w:b/>
        </w:rPr>
        <w:t>Talk with holy boldness and authority:</w:t>
      </w:r>
      <w:r w:rsidR="00C306EC">
        <w:t xml:space="preserve"> Be</w:t>
      </w:r>
      <w:r w:rsidR="007B0AA6">
        <w:t xml:space="preserve"> a faithful witness of</w:t>
      </w:r>
      <w:r>
        <w:t xml:space="preserve"> the Truth. Represent God with clean lips and edifying language. </w:t>
      </w:r>
    </w:p>
    <w:p w14:paraId="77324DE6" w14:textId="77777777" w:rsidR="008631AD" w:rsidRDefault="008631AD" w:rsidP="007941B8">
      <w:pPr>
        <w:jc w:val="both"/>
      </w:pPr>
    </w:p>
    <w:p w14:paraId="19CD1307" w14:textId="77777777" w:rsidR="000A7706" w:rsidRDefault="007B0AA6" w:rsidP="007941B8">
      <w:pPr>
        <w:jc w:val="both"/>
      </w:pPr>
      <w:r>
        <w:t>Remember t</w:t>
      </w:r>
      <w:r w:rsidR="000A7706">
        <w:t xml:space="preserve">here are 3 PRAYER HOUSES </w:t>
      </w:r>
    </w:p>
    <w:p w14:paraId="6B5FBCBF" w14:textId="77777777" w:rsidR="007B0AA6" w:rsidRDefault="007B0AA6" w:rsidP="007941B8">
      <w:pPr>
        <w:jc w:val="both"/>
      </w:pPr>
    </w:p>
    <w:p w14:paraId="52D8D6FC" w14:textId="77777777" w:rsidR="000A7706" w:rsidRPr="007B0AA6" w:rsidRDefault="000A7706" w:rsidP="007941B8">
      <w:pPr>
        <w:jc w:val="both"/>
        <w:rPr>
          <w:b/>
        </w:rPr>
      </w:pPr>
      <w:r w:rsidRPr="007B0AA6">
        <w:rPr>
          <w:b/>
        </w:rPr>
        <w:t xml:space="preserve">The first in our hearts: </w:t>
      </w:r>
    </w:p>
    <w:p w14:paraId="63BC5517" w14:textId="77777777" w:rsidR="000A7706" w:rsidRDefault="000A7706" w:rsidP="007941B8">
      <w:pPr>
        <w:jc w:val="both"/>
      </w:pPr>
    </w:p>
    <w:p w14:paraId="4B194180" w14:textId="3E044C85" w:rsidR="007B0AA6" w:rsidRPr="007503C8" w:rsidRDefault="007503C8" w:rsidP="007941B8">
      <w:pPr>
        <w:jc w:val="both"/>
        <w:rPr>
          <w:i/>
        </w:rPr>
      </w:pPr>
      <w:r>
        <w:rPr>
          <w:b/>
          <w:i/>
        </w:rPr>
        <w:t>1 Peter 2:</w:t>
      </w:r>
      <w:r w:rsidR="000A7706" w:rsidRPr="007503C8">
        <w:rPr>
          <w:b/>
          <w:i/>
        </w:rPr>
        <w:t>5</w:t>
      </w:r>
      <w:r w:rsidR="007B0AA6" w:rsidRPr="007503C8">
        <w:rPr>
          <w:i/>
        </w:rPr>
        <w:t xml:space="preserve"> </w:t>
      </w:r>
      <w:r w:rsidRPr="007503C8">
        <w:rPr>
          <w:i/>
        </w:rPr>
        <w:t>“</w:t>
      </w:r>
      <w:r w:rsidRPr="007503C8">
        <w:rPr>
          <w:rFonts w:cs="Arial"/>
          <w:b/>
          <w:bCs/>
          <w:i/>
        </w:rPr>
        <w:t> </w:t>
      </w:r>
      <w:r w:rsidRPr="007503C8">
        <w:rPr>
          <w:rFonts w:cs="Helvetica Neue"/>
          <w:i/>
        </w:rPr>
        <w:t xml:space="preserve">you also, as living stones, are being built up a spiritual house (first house of prayer), a holy priesthood, to offer up spiritual sacrifices acceptable to God through Jesus Christ.” </w:t>
      </w:r>
      <w:r w:rsidR="000A7706" w:rsidRPr="007503C8">
        <w:rPr>
          <w:i/>
        </w:rPr>
        <w:t xml:space="preserve"> </w:t>
      </w:r>
    </w:p>
    <w:p w14:paraId="22F2A5CA" w14:textId="0DCE4F1D" w:rsidR="009967FB" w:rsidRPr="007503C8" w:rsidRDefault="007503C8" w:rsidP="007941B8">
      <w:pPr>
        <w:jc w:val="both"/>
        <w:rPr>
          <w:i/>
        </w:rPr>
      </w:pPr>
      <w:r>
        <w:rPr>
          <w:b/>
          <w:i/>
        </w:rPr>
        <w:t>Leviticus 6:</w:t>
      </w:r>
      <w:r w:rsidR="009967FB" w:rsidRPr="007503C8">
        <w:rPr>
          <w:b/>
          <w:i/>
        </w:rPr>
        <w:t xml:space="preserve">13 </w:t>
      </w:r>
      <w:r w:rsidR="000A7706" w:rsidRPr="007503C8">
        <w:rPr>
          <w:i/>
        </w:rPr>
        <w:t xml:space="preserve"> "</w:t>
      </w:r>
      <w:r w:rsidRPr="007503C8">
        <w:rPr>
          <w:rFonts w:cs="Helvetica Neue"/>
          <w:i/>
        </w:rPr>
        <w:t>A fire shall always be burning on the altar; it shall never go out</w:t>
      </w:r>
      <w:proofErr w:type="gramStart"/>
      <w:r w:rsidRPr="007503C8">
        <w:rPr>
          <w:rFonts w:cs="Helvetica Neue"/>
          <w:i/>
        </w:rPr>
        <w:t>.</w:t>
      </w:r>
      <w:r w:rsidR="000A7706" w:rsidRPr="007503C8">
        <w:rPr>
          <w:i/>
        </w:rPr>
        <w:t>,</w:t>
      </w:r>
      <w:proofErr w:type="gramEnd"/>
      <w:r w:rsidR="000A7706" w:rsidRPr="007503C8">
        <w:rPr>
          <w:i/>
        </w:rPr>
        <w:t xml:space="preserve">" (first prayer houses) </w:t>
      </w:r>
    </w:p>
    <w:p w14:paraId="51CF0B80" w14:textId="353D2A79" w:rsidR="007B0AA6" w:rsidRPr="007503C8" w:rsidRDefault="000A7706" w:rsidP="007941B8">
      <w:pPr>
        <w:jc w:val="both"/>
        <w:rPr>
          <w:i/>
        </w:rPr>
      </w:pPr>
      <w:r w:rsidRPr="007503C8">
        <w:rPr>
          <w:b/>
          <w:i/>
        </w:rPr>
        <w:t>Hebrews 7:25</w:t>
      </w:r>
      <w:r w:rsidRPr="007503C8">
        <w:rPr>
          <w:i/>
        </w:rPr>
        <w:t xml:space="preserve"> "</w:t>
      </w:r>
      <w:r w:rsidR="007503C8" w:rsidRPr="007503C8">
        <w:rPr>
          <w:rFonts w:cs="Helvetica Neue"/>
          <w:i/>
        </w:rPr>
        <w:t>Therefore He is also able to save to the uttermost those who come to God through Him, since He always lives to make intercession for them.</w:t>
      </w:r>
      <w:r w:rsidRPr="007503C8">
        <w:rPr>
          <w:i/>
        </w:rPr>
        <w:t xml:space="preserve"> "</w:t>
      </w:r>
    </w:p>
    <w:p w14:paraId="0EF91488" w14:textId="779D1F68" w:rsidR="007B0AA6" w:rsidRPr="007503C8" w:rsidRDefault="007503C8" w:rsidP="007941B8">
      <w:pPr>
        <w:jc w:val="both"/>
        <w:rPr>
          <w:i/>
        </w:rPr>
      </w:pPr>
      <w:r w:rsidRPr="007503C8">
        <w:rPr>
          <w:b/>
          <w:i/>
        </w:rPr>
        <w:t>1 Thessalonians 5:17-</w:t>
      </w:r>
      <w:r w:rsidR="000A7706" w:rsidRPr="007503C8">
        <w:rPr>
          <w:b/>
          <w:i/>
        </w:rPr>
        <w:t>18</w:t>
      </w:r>
      <w:r>
        <w:rPr>
          <w:b/>
          <w:i/>
        </w:rPr>
        <w:t xml:space="preserve"> </w:t>
      </w:r>
      <w:r>
        <w:rPr>
          <w:i/>
        </w:rPr>
        <w:t>"</w:t>
      </w:r>
      <w:r w:rsidRPr="007503C8">
        <w:rPr>
          <w:rFonts w:cs="Helvetica Neue"/>
          <w:i/>
        </w:rPr>
        <w:t>pray without ceasing, in everything give thanks; for this is the will of God in Christ Jesus for you.”</w:t>
      </w:r>
    </w:p>
    <w:p w14:paraId="04954F85" w14:textId="01F1AE17" w:rsidR="000A7706" w:rsidRPr="007503C8" w:rsidRDefault="000A7706" w:rsidP="007941B8">
      <w:pPr>
        <w:jc w:val="both"/>
        <w:rPr>
          <w:i/>
        </w:rPr>
      </w:pPr>
      <w:r w:rsidRPr="007503C8">
        <w:rPr>
          <w:b/>
          <w:i/>
        </w:rPr>
        <w:t>Colossians 4: 2</w:t>
      </w:r>
      <w:r w:rsidRPr="007503C8">
        <w:rPr>
          <w:i/>
        </w:rPr>
        <w:t xml:space="preserve"> "</w:t>
      </w:r>
      <w:r w:rsidR="007503C8" w:rsidRPr="007503C8">
        <w:rPr>
          <w:rFonts w:cs="Helvetica Neue"/>
          <w:i/>
        </w:rPr>
        <w:t>Continue earnestly in prayer, being vigilant in it with thanksgiving;”</w:t>
      </w:r>
    </w:p>
    <w:p w14:paraId="6F1857F0" w14:textId="77777777" w:rsidR="007B0AA6" w:rsidRPr="00FF19D9" w:rsidRDefault="007B0AA6" w:rsidP="007941B8">
      <w:pPr>
        <w:jc w:val="both"/>
        <w:rPr>
          <w:i/>
        </w:rPr>
      </w:pPr>
    </w:p>
    <w:p w14:paraId="13F27BFD" w14:textId="77777777" w:rsidR="000A7706" w:rsidRPr="007B0AA6" w:rsidRDefault="000A7706" w:rsidP="007941B8">
      <w:pPr>
        <w:jc w:val="both"/>
        <w:rPr>
          <w:b/>
        </w:rPr>
      </w:pPr>
      <w:r w:rsidRPr="007B0AA6">
        <w:rPr>
          <w:b/>
        </w:rPr>
        <w:t xml:space="preserve">The second in our home: </w:t>
      </w:r>
    </w:p>
    <w:p w14:paraId="588B5EAB" w14:textId="77777777" w:rsidR="007B0AA6" w:rsidRDefault="007B0AA6" w:rsidP="007941B8">
      <w:pPr>
        <w:jc w:val="both"/>
        <w:rPr>
          <w:b/>
        </w:rPr>
      </w:pPr>
    </w:p>
    <w:p w14:paraId="75BBA414" w14:textId="3AE06592" w:rsidR="000A7706" w:rsidRPr="00BD0FFF" w:rsidRDefault="000A7706" w:rsidP="00BD0FFF">
      <w:pPr>
        <w:widowControl w:val="0"/>
        <w:autoSpaceDE w:val="0"/>
        <w:autoSpaceDN w:val="0"/>
        <w:adjustRightInd w:val="0"/>
        <w:rPr>
          <w:rFonts w:cs="Helvetica Neue"/>
          <w:i/>
        </w:rPr>
      </w:pPr>
      <w:r w:rsidRPr="00BD0FFF">
        <w:rPr>
          <w:b/>
          <w:i/>
        </w:rPr>
        <w:t>Psalm 132</w:t>
      </w:r>
      <w:r w:rsidR="00BD0FFF" w:rsidRPr="00BD0FFF">
        <w:rPr>
          <w:b/>
          <w:i/>
        </w:rPr>
        <w:t>:1-5</w:t>
      </w:r>
      <w:r w:rsidRPr="00BD0FFF">
        <w:rPr>
          <w:i/>
        </w:rPr>
        <w:t xml:space="preserve"> "</w:t>
      </w:r>
      <w:r w:rsidR="00BD0FFF" w:rsidRPr="00BD0FFF">
        <w:rPr>
          <w:rFonts w:cs="Helvetica Neue"/>
          <w:i/>
        </w:rPr>
        <w:t>Lord, remember David</w:t>
      </w:r>
      <w:r w:rsidR="00BD0FFF">
        <w:rPr>
          <w:rFonts w:cs="Helvetica Neue"/>
          <w:i/>
        </w:rPr>
        <w:t xml:space="preserve"> </w:t>
      </w:r>
      <w:r w:rsidR="00BD0FFF" w:rsidRPr="00BD0FFF">
        <w:rPr>
          <w:rFonts w:cs="Helvetica Neue"/>
          <w:i/>
          <w:iCs/>
        </w:rPr>
        <w:t>And</w:t>
      </w:r>
      <w:r w:rsidR="00BD0FFF" w:rsidRPr="00BD0FFF">
        <w:rPr>
          <w:rFonts w:cs="Helvetica Neue"/>
          <w:i/>
        </w:rPr>
        <w:t xml:space="preserve"> all his afflictions; How he swore to the Lord,</w:t>
      </w:r>
      <w:r w:rsidR="00BD0FFF">
        <w:rPr>
          <w:rFonts w:cs="Helvetica Neue"/>
          <w:i/>
        </w:rPr>
        <w:t xml:space="preserve"> </w:t>
      </w:r>
      <w:r w:rsidR="00BD0FFF" w:rsidRPr="00BD0FFF">
        <w:rPr>
          <w:rFonts w:cs="Helvetica Neue"/>
          <w:i/>
          <w:iCs/>
        </w:rPr>
        <w:t>And</w:t>
      </w:r>
      <w:r w:rsidR="00BD0FFF" w:rsidRPr="00BD0FFF">
        <w:rPr>
          <w:rFonts w:cs="Helvetica Neue"/>
          <w:i/>
        </w:rPr>
        <w:t xml:space="preserve"> vowed to the Mighty One of Jacob: “Surely I will not go into the chamber of my house,</w:t>
      </w:r>
      <w:r w:rsidR="00BD0FFF">
        <w:rPr>
          <w:rFonts w:cs="Helvetica Neue"/>
          <w:i/>
        </w:rPr>
        <w:t xml:space="preserve"> </w:t>
      </w:r>
      <w:r w:rsidR="00BD0FFF" w:rsidRPr="00BD0FFF">
        <w:rPr>
          <w:rFonts w:cs="Helvetica Neue"/>
          <w:i/>
        </w:rPr>
        <w:t>Or go up to the comfort of my bed; I will not give sleep to my eyes</w:t>
      </w:r>
      <w:r w:rsidR="00BD0FFF">
        <w:rPr>
          <w:rFonts w:cs="Helvetica Neue"/>
          <w:i/>
        </w:rPr>
        <w:t xml:space="preserve"> </w:t>
      </w:r>
      <w:r w:rsidR="00BD0FFF" w:rsidRPr="00BD0FFF">
        <w:rPr>
          <w:rFonts w:cs="Helvetica Neue"/>
          <w:i/>
          <w:iCs/>
        </w:rPr>
        <w:t>Or</w:t>
      </w:r>
      <w:r w:rsidR="00BD0FFF" w:rsidRPr="00BD0FFF">
        <w:rPr>
          <w:rFonts w:cs="Helvetica Neue"/>
          <w:i/>
        </w:rPr>
        <w:t xml:space="preserve"> slumber to my eyelids, Until I find a place for the Lord,</w:t>
      </w:r>
      <w:r w:rsidR="00BD0FFF">
        <w:rPr>
          <w:rFonts w:cs="Helvetica Neue"/>
          <w:i/>
        </w:rPr>
        <w:t xml:space="preserve"> </w:t>
      </w:r>
      <w:r w:rsidR="00BD0FFF" w:rsidRPr="00BD0FFF">
        <w:rPr>
          <w:rFonts w:cs="Helvetica Neue"/>
          <w:i/>
        </w:rPr>
        <w:t>A dwelling place for the Mighty One of Jacob.”</w:t>
      </w:r>
      <w:r w:rsidRPr="00FF19D9">
        <w:rPr>
          <w:i/>
        </w:rPr>
        <w:t xml:space="preserve"> </w:t>
      </w:r>
    </w:p>
    <w:p w14:paraId="3A928AED" w14:textId="77777777" w:rsidR="007B0AA6" w:rsidRDefault="007B0AA6" w:rsidP="007941B8">
      <w:pPr>
        <w:jc w:val="both"/>
      </w:pPr>
    </w:p>
    <w:p w14:paraId="22E88316" w14:textId="77777777" w:rsidR="000A7706" w:rsidRPr="007B0AA6" w:rsidRDefault="000A7706" w:rsidP="007941B8">
      <w:pPr>
        <w:jc w:val="both"/>
        <w:rPr>
          <w:b/>
        </w:rPr>
      </w:pPr>
      <w:r w:rsidRPr="007B0AA6">
        <w:rPr>
          <w:b/>
        </w:rPr>
        <w:t xml:space="preserve">The third in our community: </w:t>
      </w:r>
    </w:p>
    <w:p w14:paraId="4CF9A66D" w14:textId="77777777" w:rsidR="007B0AA6" w:rsidRDefault="007B0AA6" w:rsidP="007941B8">
      <w:pPr>
        <w:jc w:val="both"/>
      </w:pPr>
    </w:p>
    <w:p w14:paraId="20728FB9" w14:textId="1D124791" w:rsidR="007B0AA6" w:rsidRPr="00A45DF6" w:rsidRDefault="000A7706" w:rsidP="007941B8">
      <w:pPr>
        <w:jc w:val="both"/>
        <w:rPr>
          <w:i/>
        </w:rPr>
      </w:pPr>
      <w:r w:rsidRPr="00A45DF6">
        <w:rPr>
          <w:b/>
          <w:i/>
        </w:rPr>
        <w:t>2 Chronicles 6:20</w:t>
      </w:r>
      <w:r w:rsidRPr="00A45DF6">
        <w:rPr>
          <w:i/>
        </w:rPr>
        <w:t xml:space="preserve"> "</w:t>
      </w:r>
      <w:r w:rsidR="00A45DF6" w:rsidRPr="00A45DF6">
        <w:rPr>
          <w:rFonts w:cs="Helvetica Neue"/>
          <w:i/>
        </w:rPr>
        <w:t xml:space="preserve">that Your eyes may be open toward this temple day and night, toward the place where </w:t>
      </w:r>
      <w:r w:rsidR="00A45DF6" w:rsidRPr="00A45DF6">
        <w:rPr>
          <w:rFonts w:cs="Helvetica Neue"/>
          <w:i/>
          <w:iCs/>
        </w:rPr>
        <w:t>You</w:t>
      </w:r>
      <w:r w:rsidR="00A45DF6" w:rsidRPr="00A45DF6">
        <w:rPr>
          <w:rFonts w:cs="Helvetica Neue"/>
          <w:i/>
        </w:rPr>
        <w:t xml:space="preserve"> said </w:t>
      </w:r>
      <w:r w:rsidR="00A45DF6" w:rsidRPr="00A45DF6">
        <w:rPr>
          <w:rFonts w:cs="Helvetica Neue"/>
          <w:i/>
          <w:iCs/>
        </w:rPr>
        <w:t>You would</w:t>
      </w:r>
      <w:r w:rsidR="00A45DF6" w:rsidRPr="00A45DF6">
        <w:rPr>
          <w:rFonts w:cs="Helvetica Neue"/>
          <w:i/>
        </w:rPr>
        <w:t xml:space="preserve"> put Your name, that You may hear the prayer which Your servant makes toward this place.</w:t>
      </w:r>
      <w:r w:rsidRPr="00A45DF6">
        <w:rPr>
          <w:i/>
        </w:rPr>
        <w:t>"</w:t>
      </w:r>
    </w:p>
    <w:p w14:paraId="660063CD" w14:textId="5C50CB75" w:rsidR="007B0AA6" w:rsidRPr="00A45DF6" w:rsidRDefault="00A45DF6" w:rsidP="00A45DF6">
      <w:pPr>
        <w:widowControl w:val="0"/>
        <w:autoSpaceDE w:val="0"/>
        <w:autoSpaceDN w:val="0"/>
        <w:adjustRightInd w:val="0"/>
        <w:rPr>
          <w:rFonts w:cs="Helvetica Neue"/>
          <w:i/>
        </w:rPr>
      </w:pPr>
      <w:r w:rsidRPr="00A45DF6">
        <w:rPr>
          <w:b/>
          <w:i/>
        </w:rPr>
        <w:t>Isaiah 56:</w:t>
      </w:r>
      <w:r w:rsidR="00FF19D9" w:rsidRPr="00A45DF6">
        <w:rPr>
          <w:b/>
          <w:i/>
        </w:rPr>
        <w:t>7</w:t>
      </w:r>
      <w:r w:rsidRPr="00A45DF6">
        <w:rPr>
          <w:b/>
          <w:i/>
        </w:rPr>
        <w:t xml:space="preserve"> </w:t>
      </w:r>
      <w:r w:rsidRPr="00A45DF6">
        <w:rPr>
          <w:i/>
        </w:rPr>
        <w:t>"</w:t>
      </w:r>
      <w:r w:rsidRPr="00A45DF6">
        <w:rPr>
          <w:rFonts w:cs="Helvetica Neue"/>
          <w:i/>
        </w:rPr>
        <w:t xml:space="preserve"> Even them I will bring to </w:t>
      </w:r>
      <w:proofErr w:type="gramStart"/>
      <w:r w:rsidRPr="00A45DF6">
        <w:rPr>
          <w:rFonts w:cs="Helvetica Neue"/>
          <w:i/>
        </w:rPr>
        <w:t>My</w:t>
      </w:r>
      <w:proofErr w:type="gramEnd"/>
      <w:r w:rsidRPr="00A45DF6">
        <w:rPr>
          <w:rFonts w:cs="Helvetica Neue"/>
          <w:i/>
        </w:rPr>
        <w:t xml:space="preserve"> holy mountain, And make them joyful in My house of prayer. Their burnt offerings and their sacrifices</w:t>
      </w:r>
      <w:r>
        <w:rPr>
          <w:rFonts w:cs="Helvetica Neue"/>
          <w:i/>
        </w:rPr>
        <w:t xml:space="preserve"> </w:t>
      </w:r>
      <w:proofErr w:type="gramStart"/>
      <w:r w:rsidRPr="00A45DF6">
        <w:rPr>
          <w:rFonts w:cs="Helvetica Neue"/>
          <w:i/>
          <w:iCs/>
        </w:rPr>
        <w:t>Will</w:t>
      </w:r>
      <w:proofErr w:type="gramEnd"/>
      <w:r w:rsidRPr="00A45DF6">
        <w:rPr>
          <w:rFonts w:cs="Helvetica Neue"/>
          <w:i/>
          <w:iCs/>
        </w:rPr>
        <w:t xml:space="preserve"> be</w:t>
      </w:r>
      <w:r w:rsidRPr="00A45DF6">
        <w:rPr>
          <w:rFonts w:cs="Helvetica Neue"/>
          <w:i/>
        </w:rPr>
        <w:t xml:space="preserve"> accepted on My altar; For My house shall be called a house of prayer for all nations.”</w:t>
      </w:r>
    </w:p>
    <w:p w14:paraId="3801A722" w14:textId="11C4C10A" w:rsidR="007B0AA6" w:rsidRPr="00A45DF6" w:rsidRDefault="000A7706" w:rsidP="007941B8">
      <w:pPr>
        <w:jc w:val="both"/>
        <w:rPr>
          <w:i/>
        </w:rPr>
      </w:pPr>
      <w:r w:rsidRPr="00A45DF6">
        <w:rPr>
          <w:b/>
          <w:i/>
        </w:rPr>
        <w:t>2 Chronicles 7:14</w:t>
      </w:r>
      <w:r w:rsidR="00A45DF6" w:rsidRPr="00A45DF6">
        <w:rPr>
          <w:i/>
        </w:rPr>
        <w:t xml:space="preserve"> “</w:t>
      </w:r>
      <w:r w:rsidR="00A45DF6" w:rsidRPr="00A45DF6">
        <w:rPr>
          <w:rFonts w:cs="Helvetica Neue"/>
          <w:i/>
        </w:rPr>
        <w:t>if My people who are called by My name will humble themselves, and pray and seek My face, and turn from their wicked ways, then I will hear from heaven, and will forgive their sin and heal their land.”</w:t>
      </w:r>
    </w:p>
    <w:p w14:paraId="3275A044" w14:textId="7161EDC2" w:rsidR="000A7706" w:rsidRPr="00A45DF6" w:rsidRDefault="000A7706" w:rsidP="007941B8">
      <w:pPr>
        <w:jc w:val="both"/>
        <w:rPr>
          <w:i/>
        </w:rPr>
      </w:pPr>
      <w:r w:rsidRPr="00A45DF6">
        <w:rPr>
          <w:b/>
          <w:i/>
        </w:rPr>
        <w:t>Leviticus 6:13</w:t>
      </w:r>
      <w:r w:rsidR="00A45DF6" w:rsidRPr="00A45DF6">
        <w:rPr>
          <w:b/>
          <w:i/>
        </w:rPr>
        <w:t xml:space="preserve"> </w:t>
      </w:r>
      <w:r w:rsidR="00A45DF6" w:rsidRPr="00A45DF6">
        <w:rPr>
          <w:i/>
        </w:rPr>
        <w:t>“</w:t>
      </w:r>
      <w:r w:rsidR="00A45DF6" w:rsidRPr="00A45DF6">
        <w:rPr>
          <w:rFonts w:cs="Helvetica Neue"/>
          <w:i/>
        </w:rPr>
        <w:t>A fire shall always be burning on the altar; it shall never go out.”</w:t>
      </w:r>
      <w:r w:rsidR="00A45DF6" w:rsidRPr="00A45DF6">
        <w:rPr>
          <w:i/>
        </w:rPr>
        <w:t xml:space="preserve"> (</w:t>
      </w:r>
      <w:proofErr w:type="gramStart"/>
      <w:r w:rsidR="00A45DF6">
        <w:rPr>
          <w:i/>
        </w:rPr>
        <w:t>t</w:t>
      </w:r>
      <w:r w:rsidR="00A45DF6" w:rsidRPr="00A45DF6">
        <w:rPr>
          <w:i/>
        </w:rPr>
        <w:t>hird</w:t>
      </w:r>
      <w:proofErr w:type="gramEnd"/>
      <w:r w:rsidR="00A45DF6" w:rsidRPr="00A45DF6">
        <w:rPr>
          <w:i/>
        </w:rPr>
        <w:t xml:space="preserve"> houses of prayer</w:t>
      </w:r>
      <w:r w:rsidRPr="00A45DF6">
        <w:rPr>
          <w:i/>
        </w:rPr>
        <w:t>)</w:t>
      </w:r>
      <w:r w:rsidR="00A45DF6" w:rsidRPr="00A45DF6">
        <w:rPr>
          <w:i/>
        </w:rPr>
        <w:t>.</w:t>
      </w:r>
      <w:r w:rsidRPr="00A45DF6">
        <w:rPr>
          <w:i/>
        </w:rPr>
        <w:t xml:space="preserve"> </w:t>
      </w:r>
    </w:p>
    <w:p w14:paraId="65920D2B" w14:textId="77777777" w:rsidR="000A7706" w:rsidRDefault="000A7706" w:rsidP="007941B8">
      <w:pPr>
        <w:jc w:val="both"/>
      </w:pPr>
    </w:p>
    <w:p w14:paraId="2F101ADD" w14:textId="5178348B" w:rsidR="00345564" w:rsidRDefault="000A7706" w:rsidP="007941B8">
      <w:pPr>
        <w:jc w:val="both"/>
      </w:pPr>
      <w:r>
        <w:t>You must diligently fulfill the disciplines</w:t>
      </w:r>
      <w:r w:rsidR="007B0AA6" w:rsidRPr="007B0AA6">
        <w:t xml:space="preserve"> </w:t>
      </w:r>
      <w:r w:rsidR="007B0AA6">
        <w:t>of Philadelphia</w:t>
      </w:r>
      <w:r>
        <w:t xml:space="preserve"> House of Prayer (rehearsals, mee</w:t>
      </w:r>
      <w:r w:rsidR="00A45DF6">
        <w:t>tings, studies, and devotional</w:t>
      </w:r>
      <w:r w:rsidR="00705A55">
        <w:t>) to be an active</w:t>
      </w:r>
      <w:r w:rsidR="00A45DF6">
        <w:t xml:space="preserve"> </w:t>
      </w:r>
      <w:r>
        <w:t xml:space="preserve">part of the Staff of </w:t>
      </w:r>
      <w:r w:rsidR="007B0AA6">
        <w:t xml:space="preserve">Philadelphia </w:t>
      </w:r>
      <w:r>
        <w:t>House of Prayer.</w:t>
      </w:r>
    </w:p>
    <w:p w14:paraId="719774D6" w14:textId="77777777" w:rsidR="00705A55" w:rsidRDefault="00705A55" w:rsidP="007941B8">
      <w:pPr>
        <w:jc w:val="both"/>
      </w:pPr>
    </w:p>
    <w:p w14:paraId="28B02D1D" w14:textId="77777777" w:rsidR="00705A55" w:rsidRDefault="00705A55" w:rsidP="007941B8">
      <w:pPr>
        <w:jc w:val="both"/>
      </w:pPr>
    </w:p>
    <w:p w14:paraId="0B849C4E" w14:textId="7AEEA70A" w:rsidR="00705A55" w:rsidRPr="00705A55" w:rsidRDefault="00705A55" w:rsidP="007941B8">
      <w:pPr>
        <w:jc w:val="both"/>
        <w:rPr>
          <w:b/>
        </w:rPr>
      </w:pPr>
      <w:r w:rsidRPr="00705A55">
        <w:rPr>
          <w:b/>
        </w:rPr>
        <w:t>Name ________________________________________________</w:t>
      </w:r>
      <w:bookmarkStart w:id="0" w:name="_GoBack"/>
      <w:bookmarkEnd w:id="0"/>
    </w:p>
    <w:p w14:paraId="796D0DB6" w14:textId="77777777" w:rsidR="00705A55" w:rsidRPr="00705A55" w:rsidRDefault="00705A55" w:rsidP="007941B8">
      <w:pPr>
        <w:jc w:val="both"/>
        <w:rPr>
          <w:b/>
        </w:rPr>
      </w:pPr>
    </w:p>
    <w:p w14:paraId="67A89A53" w14:textId="77777777" w:rsidR="00705A55" w:rsidRPr="00705A55" w:rsidRDefault="00705A55" w:rsidP="007941B8">
      <w:pPr>
        <w:jc w:val="both"/>
        <w:rPr>
          <w:b/>
        </w:rPr>
      </w:pPr>
    </w:p>
    <w:p w14:paraId="4A355445" w14:textId="77777777" w:rsidR="00705A55" w:rsidRPr="00705A55" w:rsidRDefault="00705A55" w:rsidP="007941B8">
      <w:pPr>
        <w:jc w:val="both"/>
        <w:rPr>
          <w:b/>
        </w:rPr>
      </w:pPr>
    </w:p>
    <w:p w14:paraId="7D9EF265" w14:textId="7D0A1EBA" w:rsidR="00705A55" w:rsidRPr="00705A55" w:rsidRDefault="00705A55" w:rsidP="007941B8">
      <w:pPr>
        <w:jc w:val="both"/>
        <w:rPr>
          <w:b/>
        </w:rPr>
      </w:pPr>
      <w:r w:rsidRPr="00705A55">
        <w:rPr>
          <w:b/>
        </w:rPr>
        <w:t>Signature ____________________________________________</w:t>
      </w:r>
      <w:r w:rsidRPr="00705A55">
        <w:rPr>
          <w:b/>
        </w:rPr>
        <w:tab/>
      </w:r>
      <w:r w:rsidRPr="00705A55">
        <w:rPr>
          <w:b/>
        </w:rPr>
        <w:tab/>
      </w:r>
      <w:r w:rsidRPr="00705A55">
        <w:rPr>
          <w:b/>
        </w:rPr>
        <w:tab/>
        <w:t>Date ________/________/__________</w:t>
      </w:r>
    </w:p>
    <w:sectPr w:rsidR="00705A55" w:rsidRPr="00705A55" w:rsidSect="00794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06"/>
    <w:rsid w:val="00002943"/>
    <w:rsid w:val="000A7706"/>
    <w:rsid w:val="0011429A"/>
    <w:rsid w:val="001E566E"/>
    <w:rsid w:val="002A1AB5"/>
    <w:rsid w:val="00345564"/>
    <w:rsid w:val="004B32D5"/>
    <w:rsid w:val="005F123C"/>
    <w:rsid w:val="006356A1"/>
    <w:rsid w:val="00705A55"/>
    <w:rsid w:val="00714F97"/>
    <w:rsid w:val="007503C8"/>
    <w:rsid w:val="007941B8"/>
    <w:rsid w:val="007B0AA6"/>
    <w:rsid w:val="007D0ED2"/>
    <w:rsid w:val="0084640A"/>
    <w:rsid w:val="008631AD"/>
    <w:rsid w:val="009967FB"/>
    <w:rsid w:val="009D6C34"/>
    <w:rsid w:val="00A45DF6"/>
    <w:rsid w:val="00BD0FFF"/>
    <w:rsid w:val="00C306EC"/>
    <w:rsid w:val="00EF0617"/>
    <w:rsid w:val="00F5083C"/>
    <w:rsid w:val="00FF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D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1B8"/>
    <w:rPr>
      <w:rFonts w:ascii="Lucida Grande" w:hAnsi="Lucida Grande" w:cs="Lucida Grande"/>
      <w:sz w:val="18"/>
      <w:szCs w:val="18"/>
    </w:rPr>
  </w:style>
  <w:style w:type="paragraph" w:customStyle="1" w:styleId="Lv1-H">
    <w:name w:val="Lv1-H"/>
    <w:basedOn w:val="Normal"/>
    <w:next w:val="Normal"/>
    <w:rsid w:val="00F5083C"/>
    <w:pPr>
      <w:keepLines/>
      <w:numPr>
        <w:numId w:val="1"/>
      </w:numPr>
      <w:spacing w:before="240"/>
      <w:outlineLvl w:val="0"/>
    </w:pPr>
    <w:rPr>
      <w:rFonts w:ascii="Times New Roman" w:eastAsia="Times New Roman" w:hAnsi="Times New Roman" w:cs="Times New Roman"/>
      <w:b/>
      <w:caps/>
      <w:szCs w:val="20"/>
    </w:rPr>
  </w:style>
  <w:style w:type="paragraph" w:customStyle="1" w:styleId="Lv2-J">
    <w:name w:val="Lv2-J"/>
    <w:basedOn w:val="Lv1-H"/>
    <w:rsid w:val="00F5083C"/>
    <w:pPr>
      <w:numPr>
        <w:ilvl w:val="1"/>
      </w:numPr>
      <w:spacing w:after="120"/>
      <w:outlineLvl w:val="9"/>
    </w:pPr>
    <w:rPr>
      <w:b w:val="0"/>
      <w:caps w:val="0"/>
    </w:rPr>
  </w:style>
  <w:style w:type="paragraph" w:customStyle="1" w:styleId="Lv3-K">
    <w:name w:val="Lv3-K"/>
    <w:basedOn w:val="Lv1-H"/>
    <w:link w:val="Lv3-KChar"/>
    <w:rsid w:val="00F5083C"/>
    <w:pPr>
      <w:numPr>
        <w:ilvl w:val="2"/>
      </w:numPr>
      <w:spacing w:after="120"/>
      <w:outlineLvl w:val="2"/>
    </w:pPr>
    <w:rPr>
      <w:b w:val="0"/>
      <w:caps w:val="0"/>
    </w:rPr>
  </w:style>
  <w:style w:type="paragraph" w:customStyle="1" w:styleId="Lv4-L">
    <w:name w:val="Lv4-L"/>
    <w:basedOn w:val="Lv3-K"/>
    <w:rsid w:val="00F5083C"/>
    <w:pPr>
      <w:numPr>
        <w:ilvl w:val="3"/>
      </w:numPr>
      <w:tabs>
        <w:tab w:val="clear" w:pos="2520"/>
        <w:tab w:val="num" w:pos="360"/>
      </w:tabs>
      <w:outlineLvl w:val="3"/>
    </w:pPr>
  </w:style>
  <w:style w:type="character" w:customStyle="1" w:styleId="Lv3-KChar">
    <w:name w:val="Lv3-K Char"/>
    <w:basedOn w:val="DefaultParagraphFont"/>
    <w:link w:val="Lv3-K"/>
    <w:rsid w:val="00F5083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1B8"/>
    <w:rPr>
      <w:rFonts w:ascii="Lucida Grande" w:hAnsi="Lucida Grande" w:cs="Lucida Grande"/>
      <w:sz w:val="18"/>
      <w:szCs w:val="18"/>
    </w:rPr>
  </w:style>
  <w:style w:type="paragraph" w:customStyle="1" w:styleId="Lv1-H">
    <w:name w:val="Lv1-H"/>
    <w:basedOn w:val="Normal"/>
    <w:next w:val="Normal"/>
    <w:rsid w:val="00F5083C"/>
    <w:pPr>
      <w:keepLines/>
      <w:numPr>
        <w:numId w:val="1"/>
      </w:numPr>
      <w:spacing w:before="240"/>
      <w:outlineLvl w:val="0"/>
    </w:pPr>
    <w:rPr>
      <w:rFonts w:ascii="Times New Roman" w:eastAsia="Times New Roman" w:hAnsi="Times New Roman" w:cs="Times New Roman"/>
      <w:b/>
      <w:caps/>
      <w:szCs w:val="20"/>
    </w:rPr>
  </w:style>
  <w:style w:type="paragraph" w:customStyle="1" w:styleId="Lv2-J">
    <w:name w:val="Lv2-J"/>
    <w:basedOn w:val="Lv1-H"/>
    <w:rsid w:val="00F5083C"/>
    <w:pPr>
      <w:numPr>
        <w:ilvl w:val="1"/>
      </w:numPr>
      <w:spacing w:after="120"/>
      <w:outlineLvl w:val="9"/>
    </w:pPr>
    <w:rPr>
      <w:b w:val="0"/>
      <w:caps w:val="0"/>
    </w:rPr>
  </w:style>
  <w:style w:type="paragraph" w:customStyle="1" w:styleId="Lv3-K">
    <w:name w:val="Lv3-K"/>
    <w:basedOn w:val="Lv1-H"/>
    <w:link w:val="Lv3-KChar"/>
    <w:rsid w:val="00F5083C"/>
    <w:pPr>
      <w:numPr>
        <w:ilvl w:val="2"/>
      </w:numPr>
      <w:spacing w:after="120"/>
      <w:outlineLvl w:val="2"/>
    </w:pPr>
    <w:rPr>
      <w:b w:val="0"/>
      <w:caps w:val="0"/>
    </w:rPr>
  </w:style>
  <w:style w:type="paragraph" w:customStyle="1" w:styleId="Lv4-L">
    <w:name w:val="Lv4-L"/>
    <w:basedOn w:val="Lv3-K"/>
    <w:rsid w:val="00F5083C"/>
    <w:pPr>
      <w:numPr>
        <w:ilvl w:val="3"/>
      </w:numPr>
      <w:tabs>
        <w:tab w:val="clear" w:pos="2520"/>
        <w:tab w:val="num" w:pos="360"/>
      </w:tabs>
      <w:outlineLvl w:val="3"/>
    </w:pPr>
  </w:style>
  <w:style w:type="character" w:customStyle="1" w:styleId="Lv3-KChar">
    <w:name w:val="Lv3-K Char"/>
    <w:basedOn w:val="DefaultParagraphFont"/>
    <w:link w:val="Lv3-K"/>
    <w:rsid w:val="00F5083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B315-9F0A-DF46-8012-875D3B04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784</Words>
  <Characters>4472</Characters>
  <Application>Microsoft Macintosh Word</Application>
  <DocSecurity>0</DocSecurity>
  <Lines>37</Lines>
  <Paragraphs>10</Paragraphs>
  <ScaleCrop>false</ScaleCrop>
  <Company>Infinite Care</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Londono</dc:creator>
  <cp:keywords/>
  <dc:description/>
  <cp:lastModifiedBy>Luis Londono</cp:lastModifiedBy>
  <cp:revision>3</cp:revision>
  <cp:lastPrinted>2014-12-23T17:19:00Z</cp:lastPrinted>
  <dcterms:created xsi:type="dcterms:W3CDTF">2014-12-22T20:22:00Z</dcterms:created>
  <dcterms:modified xsi:type="dcterms:W3CDTF">2014-12-23T17:20:00Z</dcterms:modified>
</cp:coreProperties>
</file>